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BB" w:rsidRDefault="00510ABB" w:rsidP="00510ABB">
      <w:pPr>
        <w:pStyle w:val="2"/>
      </w:pPr>
      <w:r>
        <w:t>Шаблон должностной инструкции бармена</w:t>
      </w:r>
    </w:p>
    <w:p w:rsidR="00510ABB" w:rsidRDefault="00510ABB" w:rsidP="00510ABB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510ABB" w:rsidRDefault="00510ABB" w:rsidP="00510ABB">
      <w:pPr>
        <w:pStyle w:val="3"/>
      </w:pPr>
      <w:r>
        <w:t>1. Общие положения</w:t>
      </w:r>
    </w:p>
    <w:p w:rsidR="00510ABB" w:rsidRDefault="00510ABB" w:rsidP="00510ABB">
      <w:pPr>
        <w:pStyle w:val="a3"/>
      </w:pPr>
      <w:r>
        <w:t>1.1. Бармен относится к категории специалистов.</w:t>
      </w:r>
      <w:r>
        <w:br/>
        <w:t>1.2. Бармен назначается на должность и освобождается от нее приказом генерального директора по представлению заведующего рестораном / руководителя структурного подразделения.</w:t>
      </w:r>
      <w:r>
        <w:br/>
        <w:t>1.3. Бармен подчиняется непосредственно заведующему рестораном / руководителю структурного подразделения.</w:t>
      </w:r>
      <w:r>
        <w:br/>
        <w:t>1.4. На должность бармена назначается лицо, отвечающее следующим требованиям: среднее профессиональное образование, стаж работы в соответствующей области не менее полугода.</w:t>
      </w:r>
      <w:r>
        <w:br/>
        <w:t>1.5. На время отсутствия бармена его права и обязанности переходят к другому должностному лицу, о чем объявляется в приказе по организации.</w:t>
      </w:r>
      <w:r>
        <w:br/>
        <w:t>1.6. Бармен должен знать:</w:t>
      </w:r>
      <w:r>
        <w:br/>
        <w:t>— ассортимент, рецептуру и технологию приготовления ассортимента алкогольных и безалкогольных напитков, холодных и горячих блюд и закусок;</w:t>
      </w:r>
      <w:r>
        <w:br/>
        <w:t>— ассортимент реализуемых в барах готовых к употреблению напитков, кондитерских изделий, их товароведные характеристики;</w:t>
      </w:r>
      <w:r>
        <w:br/>
        <w:t>— правила отпуска, способы и правила выкладки товара на барной стойке и витрине;</w:t>
      </w:r>
      <w:r>
        <w:br/>
        <w:t>— технику ценообразования на напитки, холодные и горячие блюда и закуски;</w:t>
      </w:r>
      <w:r>
        <w:br/>
        <w:t>— правила этикета и технику обслуживания посетителей;</w:t>
      </w:r>
      <w:r>
        <w:br/>
        <w:t>— правила расчета с потребителями;</w:t>
      </w:r>
      <w:r>
        <w:br/>
        <w:t>— принцип работы и правила эксплуатации применяемого в барах оборудования и музыкальной аппаратуры;</w:t>
      </w:r>
      <w:r>
        <w:br/>
        <w:t>— правила ведения учета и составления товарного отчета, сдачи денег и чеков.</w:t>
      </w:r>
      <w:r>
        <w:br/>
        <w:t>1.7. Бармен руководствуется в своей деятельности:</w:t>
      </w:r>
      <w:r>
        <w:br/>
        <w:t>— законодательными актами РФ;</w:t>
      </w:r>
      <w:r>
        <w:br/>
        <w:t>— Уставом организации,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510ABB" w:rsidRDefault="00510ABB" w:rsidP="00510ABB">
      <w:pPr>
        <w:pStyle w:val="3"/>
      </w:pPr>
      <w:r>
        <w:t>2. Функциональные обязанности</w:t>
      </w:r>
    </w:p>
    <w:p w:rsidR="00510ABB" w:rsidRDefault="00510ABB" w:rsidP="00510ABB">
      <w:pPr>
        <w:pStyle w:val="a3"/>
      </w:pPr>
      <w:r>
        <w:t>Бармен выполняет следующие должностные обязанности:</w:t>
      </w:r>
      <w:r>
        <w:br/>
        <w:t>2.1. Принимает заказы от посетителей.</w:t>
      </w:r>
      <w:r>
        <w:br/>
        <w:t>2.2. Консультирует посетителей по вопросам заказа блюд и напитков.</w:t>
      </w:r>
      <w:r>
        <w:br/>
        <w:t>2.3. Обслуживает посетителей за барной стойкой готовыми к употреблению безалкогольными и алкогольными напитками и блюдами.</w:t>
      </w:r>
      <w:r>
        <w:br/>
        <w:t>2.4. Готовит безалкогольные и алкогольные коктейли.</w:t>
      </w:r>
      <w:r>
        <w:br/>
        <w:t>2.5. Производит денежные расчеты с посетителями.</w:t>
      </w:r>
      <w:r>
        <w:br/>
        <w:t>2.6. Оформляет витрины и барную стойку, содержит их в порядке.</w:t>
      </w:r>
      <w:r>
        <w:br/>
        <w:t>2.7. Эксплуатирует и обслуживает музыкальную аппаратуру.</w:t>
      </w:r>
      <w:r>
        <w:br/>
        <w:t xml:space="preserve">2.8. Составляет заявки на необходимое количество и ассортимент напитков, закусок и др. </w:t>
      </w:r>
      <w:r>
        <w:lastRenderedPageBreak/>
        <w:t>товаров, ведет учет посуды.</w:t>
      </w:r>
      <w:r>
        <w:br/>
        <w:t>2.9. Получает товары и продукты со склада или производства.</w:t>
      </w:r>
    </w:p>
    <w:p w:rsidR="00510ABB" w:rsidRDefault="00510ABB" w:rsidP="00510ABB">
      <w:pPr>
        <w:pStyle w:val="3"/>
      </w:pPr>
      <w:r>
        <w:t>3. Права</w:t>
      </w:r>
    </w:p>
    <w:p w:rsidR="00510ABB" w:rsidRDefault="00510ABB" w:rsidP="00510ABB">
      <w:pPr>
        <w:pStyle w:val="a3"/>
      </w:pPr>
      <w:r>
        <w:t xml:space="preserve">Бармен имеет </w:t>
      </w:r>
      <w:proofErr w:type="gramStart"/>
      <w:r>
        <w:t>право:</w:t>
      </w:r>
      <w:r>
        <w:br/>
        <w:t>3.1</w:t>
      </w:r>
      <w:proofErr w:type="gramEnd"/>
      <w:r>
        <w:t>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3.2.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510ABB" w:rsidRDefault="00510ABB" w:rsidP="00510ABB">
      <w:pPr>
        <w:pStyle w:val="3"/>
      </w:pPr>
      <w:r>
        <w:t>4. Ответственность</w:t>
      </w:r>
    </w:p>
    <w:p w:rsidR="00510ABB" w:rsidRDefault="00510ABB" w:rsidP="00510ABB">
      <w:pPr>
        <w:pStyle w:val="a3"/>
      </w:pPr>
      <w:r>
        <w:t xml:space="preserve">Бармен несет </w:t>
      </w:r>
      <w:proofErr w:type="gramStart"/>
      <w:r>
        <w:t>ответственность:</w:t>
      </w:r>
      <w:r>
        <w:br/>
        <w:t>4.1</w:t>
      </w:r>
      <w:proofErr w:type="gramEnd"/>
      <w:r>
        <w:t>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510ABB" w:rsidRDefault="00B86DE0" w:rsidP="00510ABB">
      <w:bookmarkStart w:id="0" w:name="_GoBack"/>
      <w:bookmarkEnd w:id="0"/>
    </w:p>
    <w:sectPr w:rsidR="00B86DE0" w:rsidRPr="0051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B31A1"/>
    <w:rsid w:val="000C73AF"/>
    <w:rsid w:val="000E4F94"/>
    <w:rsid w:val="00150DD3"/>
    <w:rsid w:val="0022329C"/>
    <w:rsid w:val="00270A76"/>
    <w:rsid w:val="00312234"/>
    <w:rsid w:val="00365973"/>
    <w:rsid w:val="003B0F13"/>
    <w:rsid w:val="00416DC9"/>
    <w:rsid w:val="00471CCB"/>
    <w:rsid w:val="0048424F"/>
    <w:rsid w:val="004E3BC5"/>
    <w:rsid w:val="00510ABB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53932"/>
    <w:rsid w:val="00B62208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2017-03-26T05:26:00Z</dcterms:created>
  <dcterms:modified xsi:type="dcterms:W3CDTF">2017-03-26T05:26:00Z</dcterms:modified>
</cp:coreProperties>
</file>