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94" w:rsidRDefault="000E4F94" w:rsidP="000E4F94">
      <w:pPr>
        <w:pStyle w:val="2"/>
      </w:pPr>
      <w:r>
        <w:t>Шаблон должностной инструкции фармацевта</w:t>
      </w:r>
    </w:p>
    <w:p w:rsidR="000E4F94" w:rsidRDefault="000E4F94" w:rsidP="000E4F94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0E4F94" w:rsidRDefault="000E4F94" w:rsidP="000E4F94">
      <w:pPr>
        <w:pStyle w:val="3"/>
      </w:pPr>
      <w:r>
        <w:t>1. Общие положения</w:t>
      </w:r>
    </w:p>
    <w:p w:rsidR="000E4F94" w:rsidRDefault="000E4F94" w:rsidP="000E4F94">
      <w:pPr>
        <w:pStyle w:val="a3"/>
      </w:pPr>
      <w:r>
        <w:t>1.1. Фармацевт относится к категории специалистов.</w:t>
      </w:r>
      <w:r>
        <w:br/>
        <w:t>1.2. На должность фармацевта назначается лицо, имеющее среднее фармацевтическое образование, диплом по специальности «Фармация» имеющее II квалификационную категорию.</w:t>
      </w:r>
      <w:r>
        <w:br/>
        <w:t>1.3. Назначение на должность фармацевта и освобождение от нее производится приказом руководителя учреждения.</w:t>
      </w:r>
      <w:r>
        <w:br/>
        <w:t>1.4. Фармацевт должен знать:</w:t>
      </w:r>
      <w:r>
        <w:br/>
        <w:t>1.4.1. Законы Российской Федерации и иные нормативные правовые акты по вопросам фармации.</w:t>
      </w:r>
      <w:r>
        <w:br/>
        <w:t>1.4.2. Основы фармацевтического дела.</w:t>
      </w:r>
      <w:r>
        <w:br/>
        <w:t>1.4.3. Основы экономики и принципы организации фармацевтической службы.</w:t>
      </w:r>
      <w:r>
        <w:br/>
        <w:t>1.4.4. Технологию изготовления лекарственных средств в аптеке, правила их хранения и отпуска.</w:t>
      </w:r>
      <w:r>
        <w:br/>
        <w:t>1.4.5. Номенклатуру лекарственных средств и изделий медицинского назначения.</w:t>
      </w:r>
      <w:r>
        <w:br/>
        <w:t>1.4.6. Правила оказания первой доврачебной медицинской помощи.</w:t>
      </w:r>
      <w:r>
        <w:br/>
        <w:t>1.4.7. Законодательство о труде.</w:t>
      </w:r>
      <w:r>
        <w:br/>
        <w:t>1.4.8. Правила внутреннего трудового распорядка.</w:t>
      </w:r>
      <w:r>
        <w:br/>
        <w:t>1.4.9. Правила и нормы охраны труда, техники безопасности, производственной санитарии и противопожарной защиты.</w:t>
      </w:r>
    </w:p>
    <w:p w:rsidR="000E4F94" w:rsidRDefault="000E4F94" w:rsidP="000E4F94">
      <w:pPr>
        <w:pStyle w:val="3"/>
      </w:pPr>
      <w:r>
        <w:t>2. Должностные обязанности</w:t>
      </w:r>
    </w:p>
    <w:p w:rsidR="000E4F94" w:rsidRDefault="000E4F94" w:rsidP="000E4F94">
      <w:pPr>
        <w:pStyle w:val="a3"/>
      </w:pPr>
      <w:r>
        <w:t>2.1. Проводит мероприятия по организации лекарственного обеспечения населения (формирование спроса на лекарственные средства и изделия медицинского назначения, определение потребности в них, составление заявки-заказа на лекарственные средства).</w:t>
      </w:r>
      <w:r>
        <w:br/>
        <w:t>2.2. Участвует в приемке товара, его распределении по местам хранения, обеспечивает условия хранения лекарственных средств и изделий медицинского назначения в соответствии с их физико-химическими свойствами и действующими правилами хранения.</w:t>
      </w:r>
      <w:r>
        <w:br/>
        <w:t>2.3. Изготавливает лекарственные средства с учетом особенностей технологического процесса в условиях аптек, фармацевтических предприятий.</w:t>
      </w:r>
      <w:r>
        <w:br/>
        <w:t>2.4. Проводит контроль качества лекарственных средств на стадиях изготовления, транспортировки, хранения и реализации.</w:t>
      </w:r>
      <w:r>
        <w:br/>
        <w:t>2.5. Осуществляет отпуск изготовленных в аптеке и готовых лекарственных средств и изделий медицинского назначения.</w:t>
      </w:r>
      <w:r>
        <w:br/>
        <w:t xml:space="preserve">2.6. Определение правильности оформления рецептов /требований/ (соответствие прописанных доз возрасту больного, совместимость ингредиентов) на различные лекарственные средства, в </w:t>
      </w:r>
      <w:proofErr w:type="spellStart"/>
      <w:r>
        <w:t>т.ч</w:t>
      </w:r>
      <w:proofErr w:type="spellEnd"/>
      <w:r>
        <w:t>. ядовитые и сильнодействующие, с учетом существующих требований по их отпуску.</w:t>
      </w:r>
      <w:r>
        <w:br/>
        <w:t>2.7. Оказывает консультативную помощь фасовщикам по расфасовке лекарственных средств.</w:t>
      </w:r>
      <w:r>
        <w:br/>
        <w:t xml:space="preserve">2.8. Осуществляет контроль разовых и суточных доз лекарственных средств списков А и </w:t>
      </w:r>
      <w:r>
        <w:lastRenderedPageBreak/>
        <w:t>Б, расчет общей массы и объема лекарственного средства и отдельных его ингредиентов по массе, объему и каплям. Контроль сроков годности лекарственных средств.</w:t>
      </w:r>
      <w:r>
        <w:br/>
        <w:t>2.9. Обеспечивает соблюдение фармацевтического порядка и санитарно-гигиенического режима на рабочем месте.</w:t>
      </w:r>
      <w:r>
        <w:br/>
        <w:t>2.10. Выполняет требования гигиены труда, техники безопасности, противопожарной безопасности и производственной санитарии.</w:t>
      </w:r>
      <w:r>
        <w:br/>
        <w:t>2.11. Оформляет документацию по фармацевтической деятельности, рациональному использованию производственного оборудования, приборов, аппаратов, средств малой механизации, электронно-вычислительной и компьютерной техники.</w:t>
      </w:r>
      <w:r>
        <w:br/>
        <w:t>2.12. Соблюдает морально-правовые нормы профессионального общения.</w:t>
      </w:r>
      <w:r>
        <w:br/>
        <w:t>2.13. Осуществляет рациональную организацию труда.</w:t>
      </w:r>
      <w:r>
        <w:br/>
        <w:t>2.14. Проводит санитарно-просветительную и информационную работу среди населения о лекарственных средствах и изделиях медицинского назначения, их применении и хранении в домашних условиях.</w:t>
      </w:r>
      <w:r>
        <w:br/>
        <w:t>2.15. Оказывает доврачебную помощь при неотложных состояниях.</w:t>
      </w:r>
    </w:p>
    <w:p w:rsidR="000E4F94" w:rsidRDefault="000E4F94" w:rsidP="000E4F94">
      <w:pPr>
        <w:pStyle w:val="3"/>
      </w:pPr>
      <w:r>
        <w:t>3. Права</w:t>
      </w:r>
    </w:p>
    <w:p w:rsidR="000E4F94" w:rsidRDefault="000E4F94" w:rsidP="000E4F94">
      <w:pPr>
        <w:pStyle w:val="a3"/>
      </w:pPr>
      <w:r>
        <w:t>3.1. Доступа к информации, необходимой для качественного выполнения функциональных обязанностей средних фармацевтических кадров.</w:t>
      </w:r>
      <w:r>
        <w:br/>
        <w:t>3.2. Совершенствовать систему организации труда средних фармацевтических кадров на основе передового опыта, внедрения новых технологий.</w:t>
      </w:r>
      <w:r>
        <w:br/>
        <w:t>3.3. Вносить предложения руководству по повышению доступности и качества лекарственной помощи населению.</w:t>
      </w:r>
      <w:r>
        <w:br/>
        <w:t>3.4. Принимать участие в работе совещаний, конференций, секций фармацевтических ассоциаций.</w:t>
      </w:r>
      <w:r>
        <w:br/>
        <w:t>3.5. Повышать квалификацию, проходить аттестацию на присвоение квалификационной категории.</w:t>
      </w:r>
    </w:p>
    <w:p w:rsidR="000E4F94" w:rsidRDefault="000E4F94" w:rsidP="000E4F94">
      <w:pPr>
        <w:pStyle w:val="3"/>
      </w:pPr>
      <w:r>
        <w:t>4. Ответственность</w:t>
      </w:r>
    </w:p>
    <w:p w:rsidR="000E4F94" w:rsidRDefault="000E4F94" w:rsidP="000E4F94">
      <w:pPr>
        <w:pStyle w:val="a3"/>
      </w:pPr>
      <w:r>
        <w:t>4.1. За ненадлежащее исполнение или неисполнение своих должностных обязанностей, предусмотренных настоящей должностной инструкцией — в пределах, определенных действующим трудовым законодательством Российской Федерации.</w:t>
      </w:r>
      <w:r>
        <w:br/>
        <w:t>4.2. За правонарушения, совершенные в процессе осуществления своей деятельности — в пределах, определенных действующим административным, уголовным и гражданским законодательством Российской Федерации.</w:t>
      </w:r>
      <w:r>
        <w:br/>
        <w:t>4.3. 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B86DE0" w:rsidRPr="000E4F94" w:rsidRDefault="00B86DE0" w:rsidP="000E4F94">
      <w:bookmarkStart w:id="0" w:name="_GoBack"/>
      <w:bookmarkEnd w:id="0"/>
    </w:p>
    <w:sectPr w:rsidR="00B86DE0" w:rsidRPr="000E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C73AF"/>
    <w:rsid w:val="000E4F94"/>
    <w:rsid w:val="00150DD3"/>
    <w:rsid w:val="00312234"/>
    <w:rsid w:val="00365973"/>
    <w:rsid w:val="003B0F13"/>
    <w:rsid w:val="00416DC9"/>
    <w:rsid w:val="00471CCB"/>
    <w:rsid w:val="0048424F"/>
    <w:rsid w:val="004E3BC5"/>
    <w:rsid w:val="00564AA5"/>
    <w:rsid w:val="005671A7"/>
    <w:rsid w:val="00580D81"/>
    <w:rsid w:val="005C6243"/>
    <w:rsid w:val="006246C1"/>
    <w:rsid w:val="006371EE"/>
    <w:rsid w:val="00664168"/>
    <w:rsid w:val="00667589"/>
    <w:rsid w:val="00712903"/>
    <w:rsid w:val="007229E6"/>
    <w:rsid w:val="00763974"/>
    <w:rsid w:val="00790637"/>
    <w:rsid w:val="007A68E0"/>
    <w:rsid w:val="007D58F9"/>
    <w:rsid w:val="008A3AC9"/>
    <w:rsid w:val="008A645D"/>
    <w:rsid w:val="00941750"/>
    <w:rsid w:val="009F3856"/>
    <w:rsid w:val="00A67B18"/>
    <w:rsid w:val="00B468B5"/>
    <w:rsid w:val="00B86DE0"/>
    <w:rsid w:val="00C67CEA"/>
    <w:rsid w:val="00D855AB"/>
    <w:rsid w:val="00E0229D"/>
    <w:rsid w:val="00E153CD"/>
    <w:rsid w:val="00E40FC3"/>
    <w:rsid w:val="00FA0166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2017-03-26T04:37:00Z</dcterms:created>
  <dcterms:modified xsi:type="dcterms:W3CDTF">2017-03-26T04:37:00Z</dcterms:modified>
</cp:coreProperties>
</file>