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C3" w:rsidRDefault="00E40FC3" w:rsidP="00E40FC3">
      <w:pPr>
        <w:pStyle w:val="2"/>
      </w:pPr>
      <w:r>
        <w:t>Шаблон должностной инструкции менеджера</w:t>
      </w:r>
    </w:p>
    <w:p w:rsidR="00E40FC3" w:rsidRDefault="00E40FC3" w:rsidP="00E40FC3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E40FC3" w:rsidRDefault="00E40FC3" w:rsidP="00E40FC3">
      <w:pPr>
        <w:pStyle w:val="3"/>
      </w:pPr>
      <w:r>
        <w:t>1. Общие положения</w:t>
      </w:r>
    </w:p>
    <w:p w:rsidR="00E40FC3" w:rsidRDefault="00E40FC3" w:rsidP="00E40FC3">
      <w:pPr>
        <w:pStyle w:val="a3"/>
      </w:pPr>
      <w:r>
        <w:t>1.1. Менеджер относится к категории руководителей.</w:t>
      </w:r>
      <w:r>
        <w:br/>
        <w:t>1.2. На должность менеджера назначается лицо, имеющее высшее профессиональное образование (по специальности менеджмент) или высшее профессиональное образование и дополнительную подготовку в области теории и практики менеджмента, стаж работы по специальности не менее 2 лет.</w:t>
      </w:r>
      <w:r>
        <w:br/>
        <w:t>1.3. Назначение на должность менеджера и освобождение от нее производится приказом директора предприятия по представлению</w:t>
      </w:r>
      <w:r>
        <w:br/>
        <w:t>1.4. Менеджер должен знать:</w:t>
      </w:r>
      <w:r>
        <w:br/>
        <w:t>1.4.1. Законодательные и нормативные правовые акты, регламентирующие предпринимательскую и коммерческую деятельность.</w:t>
      </w:r>
      <w:r>
        <w:br/>
        <w:t>1.4.2. Рыночную экономику, предпринимательство и ведение бизнеса.</w:t>
      </w:r>
      <w:r>
        <w:br/>
        <w:t>1.4.3. Конъюнктуру рынка.</w:t>
      </w:r>
      <w:r>
        <w:br/>
        <w:t>1.4.4. Порядок ценообразования.</w:t>
      </w:r>
      <w:r>
        <w:br/>
        <w:t>1.4.5. Порядок налогообложения.</w:t>
      </w:r>
      <w:r>
        <w:br/>
        <w:t>1.4.6. Основы маркетинга.</w:t>
      </w:r>
      <w:r>
        <w:br/>
        <w:t>1.4.7. Теорию менеджмента, макро- и микроэкономики, делового администрирования, делового администрирования, биржевого, страхового, банковского и финансового дела.</w:t>
      </w:r>
      <w:r>
        <w:br/>
        <w:t>1.4.8. Теорию и практику работы с персоналом.</w:t>
      </w:r>
      <w:r>
        <w:br/>
        <w:t>1.4.9. Формы и методы ведения рекламных кампаний.</w:t>
      </w:r>
      <w:r>
        <w:br/>
        <w:t>1.4.10. Порядок разработки бизнес-планов и коммерческих условий соглашений, договоров, контрактов.</w:t>
      </w:r>
      <w:r>
        <w:br/>
        <w:t>1.4.11. Основы социологии, психологии и мотивации труда.</w:t>
      </w:r>
      <w:r>
        <w:br/>
        <w:t>1.4.12. Этику делового общения.</w:t>
      </w:r>
      <w:r>
        <w:br/>
        <w:t>1.4.13. Основы технологии производства.</w:t>
      </w:r>
      <w:r>
        <w:br/>
        <w:t>1.4.14. Структуру управления предприятием.</w:t>
      </w:r>
      <w:r>
        <w:br/>
        <w:t>1.4.15. Перспективы инновационной и инвестиционной деятельности.</w:t>
      </w:r>
      <w:r>
        <w:br/>
        <w:t>1.4.16. Методы оценки деловых качеств работников.</w:t>
      </w:r>
      <w:r>
        <w:br/>
        <w:t>1.4.17. Основы делопроизводства.</w:t>
      </w:r>
      <w:r>
        <w:br/>
        <w:t>1.4.18. Методы обработки информации с использование современных технических средств, коммуникаций и связи, вычислительной техники.</w:t>
      </w:r>
      <w:r>
        <w:br/>
        <w:t>1.4.20. Передовой отечественный и зарубежный опыт в области менеджмента.</w:t>
      </w:r>
      <w:r>
        <w:br/>
        <w:t>1.4.21. Законодательство о труде и охране труда Российской Федерации.</w:t>
      </w:r>
      <w:r>
        <w:br/>
        <w:t>1.4.22. Правила внутреннего трудового распорядка.</w:t>
      </w:r>
      <w:r>
        <w:br/>
        <w:t>1.4.23. Правила и нормы охраны труда, техники безопасности, производственной санитарии и противопожарной защиты.</w:t>
      </w:r>
      <w:r>
        <w:br/>
        <w:t>1.5. Менеджер в своей деятельности руководствуется:</w:t>
      </w:r>
      <w:r>
        <w:br/>
        <w:t>1.5.1. Положением о (наименование соответствующего структурного подразделения)</w:t>
      </w:r>
      <w:r>
        <w:br/>
        <w:t>1.5.2. Настоящей должностной инструкцией.</w:t>
      </w:r>
      <w:r>
        <w:br/>
        <w:t>1.6. Менеджер подчиняется непосредственно руководителю соответствующего структурного подразделения</w:t>
      </w:r>
      <w:r>
        <w:br/>
        <w:t xml:space="preserve">1.7. На время отсутствия менеджера (командировка, отпуск, болезнь, пр.) его обязанности исполняет лицо, назначенное в установленном порядке, которое приобретает </w:t>
      </w:r>
      <w:r>
        <w:lastRenderedPageBreak/>
        <w:t>соответствующие права и несет ответственность за надлежащее исполнение возложенных на него обязанностей.</w:t>
      </w:r>
    </w:p>
    <w:p w:rsidR="00E40FC3" w:rsidRDefault="00E40FC3" w:rsidP="00E40FC3">
      <w:pPr>
        <w:pStyle w:val="3"/>
      </w:pPr>
      <w:r>
        <w:t>2. Должностные обязанности</w:t>
      </w:r>
    </w:p>
    <w:p w:rsidR="00E40FC3" w:rsidRDefault="00E40FC3" w:rsidP="00E40FC3">
      <w:pPr>
        <w:pStyle w:val="a3"/>
      </w:pPr>
      <w:r>
        <w:t>2.1. Осуществляет управление предпринимательской (коммерческой) деятельностью предприятия, направленной на удовлетворение нужд потребителей и получение прибыли за счет стабильного функционирования, поддержания деловой репутации и в соответствии с предоставленными полномочиями и выделенными ресурсами.</w:t>
      </w:r>
      <w:r>
        <w:br/>
        <w:t>2.2. Осуществляет контроль за разработкой и реализацией бизнес-планов и коммерческих условий, заключаемых соглашений, договоров и контрактов, оценивает степень возможного риска.</w:t>
      </w:r>
      <w:r>
        <w:br/>
        <w:t>2.3. Анализирует и решает организационно-технические, экономические, кадровые и социально-психологические проблемы в целях стимулирования производства и увеличения объема сбыта продукции, повышения качества и конкурентно способности товаров и услуг, экономного и эффективного использования материальных, финансовых и трудовых ресурсов.</w:t>
      </w:r>
      <w:r>
        <w:br/>
        <w:t>2.4. Осуществляет подбор и расстановку кадров, мотивацию их профессионального развития, оценку и стимулирование качества труда.</w:t>
      </w:r>
      <w:r>
        <w:br/>
        <w:t>2.5. Организует связи с деловыми партнерами, систему сбора необходимой информации для расширения внешних связей и обмена опытом.</w:t>
      </w:r>
      <w:r>
        <w:br/>
        <w:t>2.6. Осуществляет анализ спроса на производимую продукцию или услуги, прогноз и мотивацию сбыта посредством изучения и оценки потребностей покупателей.</w:t>
      </w:r>
      <w:r>
        <w:br/>
        <w:t>2.7. Участвует в разработке инновационной и инвестиционной деятельности, рекламной стратегии, связанной с дальнейшим развитием предпринимательской или коммерческой деятельности.</w:t>
      </w:r>
      <w:r>
        <w:br/>
        <w:t>2.8. Обеспечивает прост прибыльности, конкурентно способности и качества товаров и услуг, повышение эффективности труда.</w:t>
      </w:r>
      <w:r>
        <w:br/>
        <w:t>2.9. Осуществляет координацию деятельности в рамках определенного направления (участка), анализ ее эффективности, принимает решения по наиболее рациональному использованию выделенных ресурсов.</w:t>
      </w:r>
      <w:r>
        <w:br/>
        <w:t>2.10. Привлекает к решению задач консультантов и экспертов по различным вопросам (правовым, техническим, финансовым и др.).</w:t>
      </w:r>
      <w:r>
        <w:br/>
        <w:t>2.11. Осуществляет руководство подчиненными ему работниками.</w:t>
      </w:r>
    </w:p>
    <w:p w:rsidR="00E40FC3" w:rsidRDefault="00E40FC3" w:rsidP="00E40FC3">
      <w:pPr>
        <w:pStyle w:val="3"/>
      </w:pPr>
      <w:r>
        <w:t>3. Права</w:t>
      </w:r>
    </w:p>
    <w:p w:rsidR="00E40FC3" w:rsidRDefault="00E40FC3" w:rsidP="00E40FC3">
      <w:pPr>
        <w:pStyle w:val="a3"/>
      </w:pPr>
      <w:r>
        <w:t>3.1. Знакомиться с проектами решений руководства предприятия, касающимися его деятельности.</w:t>
      </w:r>
      <w:r>
        <w:br/>
        <w:t>3.2. Вносить на рассмотрение руководства предложения по совершенствованию работы, связанной с предусмотренными настоящей должностной инструкций обязанностями.</w:t>
      </w:r>
      <w:r>
        <w:br/>
        <w:t>3.3. Сообщать непосредственному руководителю о всех выявленных в процессе исполнения своих должностных обязанностей недостатках в предпринимательской или коммерческой деятельности предприятия (его структурных подразделениях) и вносить предложения по их устранению.</w:t>
      </w:r>
      <w:r>
        <w:br/>
        <w:t>3.4. Подписывать и визировать документы в пределах своей компетенции.</w:t>
      </w:r>
      <w:r>
        <w:br/>
        <w:t>3.5. Вносить на рассмотрение директора предприятия:</w:t>
      </w:r>
      <w:r>
        <w:br/>
        <w:t>3.5.1. Представления о назначении, перемещении и освобождении от занимаемых должностей подчиненных ему работников.</w:t>
      </w:r>
      <w:r>
        <w:br/>
        <w:t>3.5.2. Предложения:</w:t>
      </w:r>
      <w:r>
        <w:br/>
        <w:t>— о поощрении отличившихся работников;</w:t>
      </w:r>
      <w:r>
        <w:br/>
        <w:t>— о наложении взысканий на нарушителей производственной и трудовой дисциплины.</w:t>
      </w:r>
      <w:r>
        <w:br/>
      </w:r>
      <w:r>
        <w:lastRenderedPageBreak/>
        <w:t>3.6. Требовать от директора предприятия оказания содействия в исполнении своих должностных прав и обязанностей.</w:t>
      </w:r>
    </w:p>
    <w:p w:rsidR="00E40FC3" w:rsidRDefault="00E40FC3" w:rsidP="00E40FC3">
      <w:pPr>
        <w:pStyle w:val="3"/>
      </w:pPr>
      <w:r>
        <w:t>4. Ответственность</w:t>
      </w:r>
    </w:p>
    <w:p w:rsidR="00E40FC3" w:rsidRDefault="00E40FC3" w:rsidP="00E40FC3">
      <w:pPr>
        <w:pStyle w:val="a3"/>
      </w:pPr>
      <w:r>
        <w:t>4.1. 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Федерации.</w:t>
      </w:r>
      <w:r>
        <w:br/>
        <w:t>4.2. 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Федерации.</w:t>
      </w:r>
      <w:r>
        <w:br/>
        <w:t>4.3. 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B86DE0" w:rsidRPr="00E40FC3" w:rsidRDefault="00B86DE0" w:rsidP="00E40FC3">
      <w:bookmarkStart w:id="0" w:name="_GoBack"/>
      <w:bookmarkEnd w:id="0"/>
    </w:p>
    <w:sectPr w:rsidR="00B86DE0" w:rsidRPr="00E4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150DD3"/>
    <w:rsid w:val="003B0F13"/>
    <w:rsid w:val="00471CCB"/>
    <w:rsid w:val="0048424F"/>
    <w:rsid w:val="004E3BC5"/>
    <w:rsid w:val="00564AA5"/>
    <w:rsid w:val="00580D81"/>
    <w:rsid w:val="005C6243"/>
    <w:rsid w:val="006371EE"/>
    <w:rsid w:val="007229E6"/>
    <w:rsid w:val="007D58F9"/>
    <w:rsid w:val="008A3AC9"/>
    <w:rsid w:val="008A645D"/>
    <w:rsid w:val="00B86DE0"/>
    <w:rsid w:val="00C67CEA"/>
    <w:rsid w:val="00E0229D"/>
    <w:rsid w:val="00E40FC3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2017-03-26T03:56:00Z</dcterms:created>
  <dcterms:modified xsi:type="dcterms:W3CDTF">2017-03-26T03:56:00Z</dcterms:modified>
</cp:coreProperties>
</file>