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C9" w:rsidRDefault="00416DC9" w:rsidP="00416DC9">
      <w:pPr>
        <w:pStyle w:val="2"/>
      </w:pPr>
      <w:r>
        <w:t>Шаблон должностной инструкции няни</w:t>
      </w:r>
    </w:p>
    <w:p w:rsidR="00416DC9" w:rsidRDefault="00416DC9" w:rsidP="00416DC9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416DC9" w:rsidRDefault="00416DC9" w:rsidP="00416DC9">
      <w:pPr>
        <w:pStyle w:val="3"/>
      </w:pPr>
      <w:r>
        <w:t>1. Общие положения</w:t>
      </w:r>
    </w:p>
    <w:p w:rsidR="00416DC9" w:rsidRDefault="00416DC9" w:rsidP="00416DC9">
      <w:pPr>
        <w:pStyle w:val="a3"/>
      </w:pPr>
      <w:r>
        <w:t>1.1. Няня непосредственно подчинена нанимателю.</w:t>
      </w:r>
      <w:r>
        <w:br/>
        <w:t>1.2. Няня выполняет указания нанимателя.</w:t>
      </w:r>
      <w:r>
        <w:br/>
        <w:t xml:space="preserve">1.3. Няня должна </w:t>
      </w:r>
      <w:proofErr w:type="gramStart"/>
      <w:r>
        <w:t>знать:</w:t>
      </w:r>
      <w:r>
        <w:br/>
        <w:t>—</w:t>
      </w:r>
      <w:proofErr w:type="gramEnd"/>
      <w:r>
        <w:t xml:space="preserve"> санитарно-гигиенические требования содержания помещений;</w:t>
      </w:r>
      <w:r>
        <w:br/>
        <w:t>— правила ухода за детьми, престарелыми и больными;</w:t>
      </w:r>
      <w:r>
        <w:br/>
        <w:t>— правила санитарии и гигиены;</w:t>
      </w:r>
      <w:r>
        <w:br/>
        <w:t>— рецепты приготовления пищи.</w:t>
      </w:r>
    </w:p>
    <w:p w:rsidR="00416DC9" w:rsidRDefault="00416DC9" w:rsidP="00416DC9">
      <w:pPr>
        <w:pStyle w:val="3"/>
      </w:pPr>
      <w:r>
        <w:t>2. Должностные обязанности</w:t>
      </w:r>
    </w:p>
    <w:p w:rsidR="00416DC9" w:rsidRDefault="00416DC9" w:rsidP="00416DC9">
      <w:pPr>
        <w:pStyle w:val="a3"/>
      </w:pPr>
      <w:r>
        <w:t>2.1. Уход за детьми, престарелыми и больными в детских дошкольных учреждениях и на дому.</w:t>
      </w:r>
      <w:r>
        <w:br/>
        <w:t>2.2. Уборка помещений детских дошкольных учреждений и комнат при вызове на дом.</w:t>
      </w:r>
      <w:r>
        <w:br/>
        <w:t>2.3. Смена белья и одежды.</w:t>
      </w:r>
      <w:r>
        <w:br/>
        <w:t>2.4. Мытье и уборка посуды.</w:t>
      </w:r>
      <w:r>
        <w:br/>
        <w:t>2.5. Подача и уборка судна.</w:t>
      </w:r>
      <w:r>
        <w:br/>
        <w:t>2.6. Помощь воспитателю при одевании, раздевании, умывании, купании, кормлении детей и укладывание их в постель.</w:t>
      </w:r>
      <w:r>
        <w:br/>
        <w:t>2.7. Стирка белья, приготовление пищи, соблюдение необходимого режима дня для больных, престарелых и детей на дому.</w:t>
      </w:r>
    </w:p>
    <w:p w:rsidR="00416DC9" w:rsidRDefault="00416DC9" w:rsidP="00416DC9">
      <w:pPr>
        <w:pStyle w:val="3"/>
      </w:pPr>
      <w:r>
        <w:t>3. Права</w:t>
      </w:r>
    </w:p>
    <w:p w:rsidR="00416DC9" w:rsidRDefault="00416DC9" w:rsidP="00416DC9">
      <w:pPr>
        <w:pStyle w:val="a3"/>
      </w:pPr>
      <w:r>
        <w:t>3.1. давать подчиненным ему сотрудникам поручения, задания по кругу вопросов, входящих в его функциональные обязанности.</w:t>
      </w:r>
      <w:r>
        <w:br/>
        <w:t>3.2. контролировать выполнение производственных заданий, своевременное выполнение отдельных поручений подчиненными ему сотрудниками.</w:t>
      </w:r>
      <w:r>
        <w:br/>
        <w:t>3.3.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  <w:r>
        <w:br/>
        <w:t>3.4. взаимодействовать с другими службами предприятия по производственным и другим вопросам, входящим в его функциональные обязанности.</w:t>
      </w:r>
      <w:r>
        <w:br/>
        <w:t>3.5. знакомиться с проектами решений руководства предприятия, касающимися деятельности Подразделения.</w:t>
      </w:r>
      <w:r>
        <w:br/>
        <w:t>3.6.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  <w:r>
        <w:br/>
        <w:t>3.7.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  <w:r>
        <w:br/>
        <w:t>3.8. докладывать руководителю обо всех выявленных нарушениях и недостатках в связи с выполняемой работой.</w:t>
      </w:r>
    </w:p>
    <w:p w:rsidR="00416DC9" w:rsidRDefault="00416DC9" w:rsidP="00416DC9">
      <w:pPr>
        <w:pStyle w:val="3"/>
      </w:pPr>
      <w:r>
        <w:lastRenderedPageBreak/>
        <w:t>4. Ответственность</w:t>
      </w:r>
    </w:p>
    <w:p w:rsidR="00416DC9" w:rsidRDefault="00416DC9" w:rsidP="00416DC9">
      <w:pPr>
        <w:pStyle w:val="a3"/>
      </w:pPr>
      <w:r>
        <w:t>4.1</w:t>
      </w:r>
      <w:proofErr w:type="gramStart"/>
      <w:r>
        <w:t>. ненадлежащее</w:t>
      </w:r>
      <w:proofErr w:type="gramEnd"/>
      <w:r>
        <w:t xml:space="preserve"> исполнение или неисполнение своих должностных обязанностей, предусмотренных настоящей должностной инструкцией — в пределах, определенных трудовым законодательством.</w:t>
      </w:r>
      <w:r>
        <w:br/>
        <w:t>нарушение правил и положений, регламентирующих деятельность предприятия.</w:t>
      </w:r>
      <w:r>
        <w:br/>
        <w:t>4.2. При переходе на другую работу или освобождении от должности Няня ответственна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</w:t>
      </w:r>
      <w:r>
        <w:br/>
        <w:t>4.3.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законодательством.</w:t>
      </w:r>
      <w:r>
        <w:br/>
        <w:t>4.4. причинение материального ущерба — в пределах, определенных действующим трудовым и гражданским законодательством.</w:t>
      </w:r>
      <w:r>
        <w:br/>
        <w:t>4.5. 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4.6. выполнение правил внутреннего распорядка, правил ТБ и противопожарной безопасности.</w:t>
      </w:r>
    </w:p>
    <w:p w:rsidR="00B86DE0" w:rsidRPr="00416DC9" w:rsidRDefault="00B86DE0" w:rsidP="00416DC9">
      <w:bookmarkStart w:id="0" w:name="_GoBack"/>
      <w:bookmarkEnd w:id="0"/>
    </w:p>
    <w:sectPr w:rsidR="00B86DE0" w:rsidRPr="004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12234"/>
    <w:rsid w:val="003B0F13"/>
    <w:rsid w:val="00416DC9"/>
    <w:rsid w:val="00471CCB"/>
    <w:rsid w:val="0048424F"/>
    <w:rsid w:val="004E3BC5"/>
    <w:rsid w:val="00564AA5"/>
    <w:rsid w:val="00580D81"/>
    <w:rsid w:val="005C6243"/>
    <w:rsid w:val="006371EE"/>
    <w:rsid w:val="00667589"/>
    <w:rsid w:val="007229E6"/>
    <w:rsid w:val="007D58F9"/>
    <w:rsid w:val="008A3AC9"/>
    <w:rsid w:val="008A645D"/>
    <w:rsid w:val="00A67B18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2017-03-26T04:06:00Z</dcterms:created>
  <dcterms:modified xsi:type="dcterms:W3CDTF">2017-03-26T04:06:00Z</dcterms:modified>
</cp:coreProperties>
</file>