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B5" w:rsidRDefault="00B468B5" w:rsidP="00B468B5">
      <w:pPr>
        <w:pStyle w:val="2"/>
      </w:pPr>
      <w:r>
        <w:t>Шаблон должностной инструкции оператора ПК</w:t>
      </w:r>
    </w:p>
    <w:p w:rsidR="00B468B5" w:rsidRDefault="00B468B5" w:rsidP="00B468B5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B468B5" w:rsidRDefault="00B468B5" w:rsidP="00B468B5">
      <w:pPr>
        <w:pStyle w:val="3"/>
      </w:pPr>
      <w:r>
        <w:t>1. Общие положения</w:t>
      </w:r>
    </w:p>
    <w:p w:rsidR="00B468B5" w:rsidRDefault="00B468B5" w:rsidP="00B468B5">
      <w:pPr>
        <w:pStyle w:val="a3"/>
      </w:pPr>
      <w:r>
        <w:t>1.1. Оператор ПК относится к категории технических работников.</w:t>
      </w:r>
      <w:r>
        <w:br/>
        <w:t>1.2. Назначение на должность оператора ПК и освобождение от нее производится приказом директора организации.</w:t>
      </w:r>
      <w:r>
        <w:br/>
        <w:t>1.3. Оператор ПК подчиняется непосредственно начальнику смены или руководителю отдела.</w:t>
      </w:r>
      <w:r>
        <w:br/>
        <w:t>1.4. На время отсутствия оператора ПК его права и обязанности переходят к другому сотруднику, который приобретает соответствующие права и несет ответственность за надлежащее исполнение возложенных на него обязанностей.</w:t>
      </w:r>
      <w:r>
        <w:br/>
        <w:t>1.5. На должность оператора ПК назначается лицо, имеющее начальное профессиональное образование без предъявления требований к стажу работы, либо среднее образование и специальную подготовку по установленной программе или со стажем работы по соответствующей специальности не менее 1 года.</w:t>
      </w:r>
      <w:r>
        <w:br/>
        <w:t>1.6. Оператор ПК должен знать:</w:t>
      </w:r>
      <w:r>
        <w:br/>
        <w:t>— основы информатики;</w:t>
      </w:r>
      <w:r>
        <w:br/>
        <w:t xml:space="preserve">— программы MS </w:t>
      </w:r>
      <w:proofErr w:type="spellStart"/>
      <w:r>
        <w:t>Office</w:t>
      </w:r>
      <w:proofErr w:type="spellEnd"/>
      <w:r>
        <w:t>, служебные программы компании;</w:t>
      </w:r>
      <w:r>
        <w:br/>
        <w:t>— образцы, формы, шаблоны и стандарты документов, принятые в компании; разновидности и структуру документов, методы, правила и особенности их составления, оформления;</w:t>
      </w:r>
      <w:r>
        <w:br/>
        <w:t>— порядок систематизации информации и составления базы данных;</w:t>
      </w:r>
      <w:r>
        <w:br/>
        <w:t>— организацию и стандарты делопроизводства;</w:t>
      </w:r>
      <w:r>
        <w:br/>
        <w:t>— основы делового этикета, навыки ведения деловых (в том числе телефонных) переговоров;</w:t>
      </w:r>
      <w:r>
        <w:br/>
        <w:t>— правила пользования оргтехникой и ПК;</w:t>
      </w:r>
      <w:r>
        <w:br/>
        <w:t>— основы законодательства о труде;</w:t>
      </w:r>
      <w:r>
        <w:br/>
        <w:t>— правила внутреннего трудового распорядка;</w:t>
      </w:r>
      <w:r>
        <w:br/>
        <w:t>— правила и нормы охраны труда.</w:t>
      </w:r>
      <w:r>
        <w:br/>
        <w:t>1.7. Оператор ПК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B468B5" w:rsidRDefault="00B468B5" w:rsidP="00B468B5">
      <w:pPr>
        <w:pStyle w:val="3"/>
      </w:pPr>
      <w:r>
        <w:t>2. Должностные обязанности</w:t>
      </w:r>
    </w:p>
    <w:p w:rsidR="00B468B5" w:rsidRDefault="00B468B5" w:rsidP="00B468B5">
      <w:pPr>
        <w:pStyle w:val="a3"/>
      </w:pPr>
      <w:r>
        <w:t>2.1. Выполняет различные вычислительные и графические работы, связанные с производственной деятельностью, производит набор текста.</w:t>
      </w:r>
      <w:r>
        <w:br/>
        <w:t>2.2. Регистрирует сделки и изменения в базе компании.</w:t>
      </w:r>
      <w:r>
        <w:br/>
        <w:t>2.3. Выписывает и отправляет по факсу счета заказчикам.</w:t>
      </w:r>
      <w:r>
        <w:br/>
        <w:t>2.4. Передает счета в бухгалтерию.</w:t>
      </w:r>
      <w:r>
        <w:br/>
        <w:t>2.5. Редактирует агентскую базу клиентов в базе и распечатывает необходимую информацию менеджеру.</w:t>
      </w:r>
      <w:r>
        <w:br/>
      </w:r>
      <w:r>
        <w:lastRenderedPageBreak/>
        <w:t>2.6. Проверяет номера телефонов заказчиков по базе.</w:t>
      </w:r>
      <w:r>
        <w:br/>
        <w:t>2.7. Отправляет и принимает гарантийные письма, прайсы по факсу.</w:t>
      </w:r>
      <w:r>
        <w:br/>
        <w:t>2.8. Проверяет информацию, предоставляемую менеджерами по базе.</w:t>
      </w:r>
      <w:r>
        <w:br/>
        <w:t>2.9. Распечатывает документы, необходимые в работе менеджера.</w:t>
      </w:r>
      <w:r>
        <w:br/>
        <w:t>2.10. Своевременно выписывает накладные и счет-фактуру, а также соответствующие сопроводительные документы.</w:t>
      </w:r>
      <w:r>
        <w:br/>
        <w:t>2.11. Приводит в надлежащий порядок оборудование после проведения работ; при необходимости чистит оборудование с соблюдением соответствующих инструкций по его эксплуатации.</w:t>
      </w:r>
    </w:p>
    <w:p w:rsidR="00B468B5" w:rsidRDefault="00B468B5" w:rsidP="00B468B5">
      <w:pPr>
        <w:pStyle w:val="3"/>
      </w:pPr>
      <w:r>
        <w:t>3. Права</w:t>
      </w:r>
    </w:p>
    <w:p w:rsidR="00B468B5" w:rsidRDefault="00B468B5" w:rsidP="00B468B5">
      <w:pPr>
        <w:pStyle w:val="a3"/>
      </w:pPr>
      <w:r>
        <w:t>3.1. Знакомиться с проектами решений руководства предприятия, непосредственно касающихся его деятельности.</w:t>
      </w:r>
      <w:r>
        <w:br/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  <w:r>
        <w:br/>
        <w:t>3.3.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  <w:r>
        <w:br/>
        <w:t>3.4. Получать от структурных подразделений и специалистов информацию и документы, необходимые для выполнения его должностных обязанностей.</w:t>
      </w:r>
      <w:r>
        <w:br/>
        <w:t>3.5. Требовать от руководства учреждения оказания содействия в исполнении своих должностных обязанностей и прав.</w:t>
      </w:r>
    </w:p>
    <w:p w:rsidR="00B468B5" w:rsidRDefault="00B468B5" w:rsidP="00B468B5">
      <w:pPr>
        <w:pStyle w:val="3"/>
      </w:pPr>
      <w:r>
        <w:t>4. Ответственность</w:t>
      </w:r>
    </w:p>
    <w:p w:rsidR="00B468B5" w:rsidRDefault="00B468B5" w:rsidP="00B468B5">
      <w:pPr>
        <w:pStyle w:val="a3"/>
      </w:pPr>
      <w:r>
        <w:t>4.1.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РФ.</w:t>
      </w:r>
      <w:r>
        <w:br/>
        <w:t>4.2. Причинение материального ущерба работодателю — в пределах, определенных действующим трудовым и гражданским законодательством РФ.</w:t>
      </w:r>
      <w:r>
        <w:br/>
        <w:t>4.3.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РФ.</w:t>
      </w:r>
    </w:p>
    <w:p w:rsidR="00B86DE0" w:rsidRPr="00B468B5" w:rsidRDefault="00B86DE0" w:rsidP="00B468B5">
      <w:bookmarkStart w:id="0" w:name="_GoBack"/>
      <w:bookmarkEnd w:id="0"/>
    </w:p>
    <w:sectPr w:rsidR="00B86DE0" w:rsidRPr="00B4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C73AF"/>
    <w:rsid w:val="00150DD3"/>
    <w:rsid w:val="00312234"/>
    <w:rsid w:val="003B0F13"/>
    <w:rsid w:val="00416DC9"/>
    <w:rsid w:val="00471CCB"/>
    <w:rsid w:val="0048424F"/>
    <w:rsid w:val="004E3BC5"/>
    <w:rsid w:val="00564AA5"/>
    <w:rsid w:val="00580D81"/>
    <w:rsid w:val="005C6243"/>
    <w:rsid w:val="006246C1"/>
    <w:rsid w:val="006371EE"/>
    <w:rsid w:val="00667589"/>
    <w:rsid w:val="007229E6"/>
    <w:rsid w:val="007D58F9"/>
    <w:rsid w:val="008A3AC9"/>
    <w:rsid w:val="008A645D"/>
    <w:rsid w:val="00941750"/>
    <w:rsid w:val="00A67B18"/>
    <w:rsid w:val="00B468B5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2017-03-26T04:13:00Z</dcterms:created>
  <dcterms:modified xsi:type="dcterms:W3CDTF">2017-03-26T04:13:00Z</dcterms:modified>
</cp:coreProperties>
</file>